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56FC" w14:textId="77777777" w:rsidR="00CF5074" w:rsidRPr="00CF5074" w:rsidRDefault="00CF5074" w:rsidP="00CF5074">
      <w:pPr>
        <w:spacing w:after="0" w:line="240" w:lineRule="auto"/>
        <w:jc w:val="center"/>
        <w:rPr>
          <w:rFonts w:ascii="Baskerville Old Face" w:hAnsi="Baskerville Old Face" w:cs="Times New Roman"/>
          <w:b/>
          <w:bCs/>
          <w:sz w:val="40"/>
          <w:szCs w:val="40"/>
        </w:rPr>
      </w:pPr>
      <w:r w:rsidRPr="00CF5074">
        <w:rPr>
          <w:rFonts w:ascii="Baskerville Old Face" w:hAnsi="Baskerville Old Face" w:cs="Times New Roman"/>
          <w:b/>
          <w:bCs/>
          <w:sz w:val="40"/>
          <w:szCs w:val="40"/>
        </w:rPr>
        <w:t>Édit d’Amboise (1563)</w:t>
      </w:r>
    </w:p>
    <w:p w14:paraId="4A02C608" w14:textId="77777777" w:rsidR="00CF5074" w:rsidRDefault="00CF5074" w:rsidP="00CF5074">
      <w:pPr>
        <w:spacing w:after="0" w:line="240" w:lineRule="auto"/>
        <w:jc w:val="center"/>
        <w:rPr>
          <w:rFonts w:ascii="Times New Roman" w:hAnsi="Times New Roman" w:cs="Times New Roman"/>
          <w:sz w:val="24"/>
          <w:szCs w:val="24"/>
        </w:rPr>
      </w:pPr>
    </w:p>
    <w:p w14:paraId="6773FB7E" w14:textId="77777777" w:rsidR="00CF5074" w:rsidRDefault="00CF5074" w:rsidP="00CF5074">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Dans son ouvrage « </w:t>
      </w:r>
      <w:r w:rsidRPr="00274730">
        <w:rPr>
          <w:rFonts w:ascii="Times New Roman" w:hAnsi="Times New Roman" w:cs="Times New Roman"/>
          <w:i/>
          <w:iCs/>
          <w:sz w:val="24"/>
          <w:szCs w:val="24"/>
        </w:rPr>
        <w:t>Le cimetière protestant de Lacaune</w:t>
      </w:r>
      <w:r>
        <w:rPr>
          <w:rFonts w:ascii="Times New Roman" w:hAnsi="Times New Roman" w:cs="Times New Roman"/>
          <w:sz w:val="24"/>
          <w:szCs w:val="24"/>
        </w:rPr>
        <w:t xml:space="preserve"> », Rémi Chabbert affirme : </w:t>
      </w:r>
    </w:p>
    <w:p w14:paraId="05F1714F" w14:textId="77777777" w:rsidR="00CF5074" w:rsidRDefault="00CF5074" w:rsidP="00CF5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Pr="00274730">
        <w:rPr>
          <w:rFonts w:ascii="Times New Roman" w:hAnsi="Times New Roman" w:cs="Times New Roman"/>
          <w:i/>
          <w:iCs/>
          <w:sz w:val="24"/>
          <w:szCs w:val="24"/>
        </w:rPr>
        <w:t>En 1563, l’édit d’Amboise prescrivait déjà dans l’article 11 que désormais les Réformés seraient inhumés dans le cimetière de la paroisse qu’ils avaient habitée mais nuitamment, sans suite ni accompagnement. Ils ne pouvaient se faire enterrer qu’une demi-heure après le coucher du soleil et jusqu’à une demi-heure avant son lever</w:t>
      </w:r>
      <w:r>
        <w:rPr>
          <w:rFonts w:ascii="Times New Roman" w:hAnsi="Times New Roman" w:cs="Times New Roman"/>
          <w:i/>
          <w:iCs/>
          <w:sz w:val="24"/>
          <w:szCs w:val="24"/>
        </w:rPr>
        <w:t>.</w:t>
      </w:r>
      <w:r>
        <w:rPr>
          <w:rFonts w:ascii="Times New Roman" w:hAnsi="Times New Roman" w:cs="Times New Roman"/>
          <w:sz w:val="24"/>
          <w:szCs w:val="24"/>
        </w:rPr>
        <w:t xml:space="preserve"> » </w:t>
      </w:r>
    </w:p>
    <w:p w14:paraId="54A1EA3D" w14:textId="77777777" w:rsidR="00CF5074" w:rsidRDefault="00CF5074" w:rsidP="00CF5074">
      <w:pPr>
        <w:spacing w:after="0" w:line="240" w:lineRule="auto"/>
        <w:jc w:val="both"/>
        <w:rPr>
          <w:rFonts w:ascii="Times New Roman" w:hAnsi="Times New Roman" w:cs="Times New Roman"/>
          <w:sz w:val="24"/>
          <w:szCs w:val="24"/>
        </w:rPr>
      </w:pPr>
    </w:p>
    <w:p w14:paraId="678401C3" w14:textId="1A949887" w:rsidR="00CF5074" w:rsidRDefault="00CF5074" w:rsidP="00CF5074">
      <w:pPr>
        <w:spacing w:after="0" w:line="240" w:lineRule="auto"/>
        <w:jc w:val="both"/>
        <w:rPr>
          <w:rFonts w:ascii="Times New Roman" w:hAnsi="Times New Roman" w:cs="Times New Roman"/>
          <w:sz w:val="24"/>
          <w:szCs w:val="24"/>
        </w:rPr>
      </w:pPr>
      <w:hyperlink r:id="rId4" w:history="1">
        <w:r w:rsidRPr="00B23A1E">
          <w:rPr>
            <w:rStyle w:val="Lienhypertexte"/>
            <w:rFonts w:ascii="Times New Roman" w:hAnsi="Times New Roman" w:cs="Times New Roman"/>
            <w:sz w:val="24"/>
            <w:szCs w:val="24"/>
          </w:rPr>
          <w:t>https://www.tombes-sepultures.com/crbst_1126.html</w:t>
        </w:r>
      </w:hyperlink>
      <w:r>
        <w:rPr>
          <w:rFonts w:ascii="Times New Roman" w:hAnsi="Times New Roman" w:cs="Times New Roman"/>
          <w:sz w:val="24"/>
          <w:szCs w:val="24"/>
        </w:rPr>
        <w:t xml:space="preserve"> </w:t>
      </w:r>
    </w:p>
    <w:p w14:paraId="3E8CCF93" w14:textId="77777777" w:rsidR="00682BA6" w:rsidRDefault="00682BA6" w:rsidP="00CF5074"/>
    <w:p w14:paraId="10AFF8E5" w14:textId="77777777" w:rsidR="00CF5074" w:rsidRDefault="00CF5074" w:rsidP="00CF5074"/>
    <w:sectPr w:rsidR="00CF5074" w:rsidSect="00CF5074">
      <w:pgSz w:w="11906" w:h="16838"/>
      <w:pgMar w:top="964" w:right="964"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74"/>
    <w:rsid w:val="005323B0"/>
    <w:rsid w:val="00682BA6"/>
    <w:rsid w:val="00CF50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F1B0"/>
  <w15:chartTrackingRefBased/>
  <w15:docId w15:val="{9BF27046-DC0A-4423-92BB-9C236367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line="259" w:lineRule="auto"/>
        <w:ind w:firstLine="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074"/>
    <w:pPr>
      <w:spacing w:after="160"/>
      <w:ind w:firstLine="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F50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ombes-sepultures.com/crbst_1126.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474</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Jea</dc:creator>
  <cp:keywords/>
  <dc:description/>
  <cp:lastModifiedBy>Ali Jea</cp:lastModifiedBy>
  <cp:revision>1</cp:revision>
  <dcterms:created xsi:type="dcterms:W3CDTF">2024-01-30T20:59:00Z</dcterms:created>
  <dcterms:modified xsi:type="dcterms:W3CDTF">2024-01-30T21:00:00Z</dcterms:modified>
</cp:coreProperties>
</file>